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新疆科普作品征集评比活动报名表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890"/>
        <w:gridCol w:w="1789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参与轮次（请√选）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□第一轮     □第二轮      □第三轮     □第四轮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作者（团队）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作者单位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作品类型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kern w:val="0"/>
                <w:sz w:val="24"/>
              </w:rPr>
              <w:t>（请√选）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□科普平面作品      □科普短视频      □科普动漫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</w:t>
            </w:r>
          </w:p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介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eastAsia="仿宋_GB2312"/>
                <w:sz w:val="28"/>
                <w:szCs w:val="28"/>
              </w:rPr>
              <w:t>（主要内容创新点或创作思路梗概，不超过500字）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</w:t>
            </w:r>
          </w:p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声</w:t>
            </w:r>
          </w:p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明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本人（团队）承诺该参加活动作品为原创，不侵犯任何第三方的知识产权，并同意活动主办方有关活动规则要求，如涉及著作权、版权纠纷等法律问题，由本人（团队）负责。</w:t>
            </w:r>
          </w:p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签字：__________（须由参与者本人或其法定监护人填写）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588" w:left="1531" w:header="851" w:footer="1134" w:gutter="0"/>
          <w:pgNumType w:fmt="numberInDash"/>
          <w:cols w:space="720" w:num="1"/>
          <w:docGrid w:type="lines" w:linePitch="319" w:charSpace="0"/>
        </w:sectPr>
      </w:pPr>
      <w:r>
        <w:rPr>
          <w:rFonts w:eastAsia="黑体"/>
          <w:sz w:val="32"/>
          <w:szCs w:val="32"/>
        </w:rPr>
        <w:t>备注：所有参与者均需要填写并提交此表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wordWrap w:val="0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  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 \* Arabic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7194"/>
    <w:rsid w:val="53A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2023-03-06T14:07:00Z</dcterms:created>
  <dc:creator>Lenovo</dc:creator>
  <cp:lastModifiedBy>Lenovo</cp:lastModifiedBy>
  <dcterms:modified xsi:type="dcterms:W3CDTF">2023-03-06T14:07:19Z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