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before="159" w:beforeLines="50" w:after="159" w:afterLines="5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新疆科普作品第二轮征集评比活动报名表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899"/>
        <w:gridCol w:w="1797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 系 人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作者（团队）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作者单位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作品类型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（请√选）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□科普平面作品      □科普短视频      □科普动漫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（主要内容创新点或创作思路梗概，不超过500字）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声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明</w:t>
            </w:r>
          </w:p>
        </w:tc>
        <w:tc>
          <w:tcPr>
            <w:tcW w:w="7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本人（团队）承诺该参加活动作品为原创，不侵犯任何第三方的知识产权，并同意活动主办方有关活动规则要求，如涉及著作权、版权纠纷等法律问题，由本人（团队）负责。</w:t>
            </w:r>
          </w:p>
          <w:p>
            <w:pPr>
              <w:spacing w:line="5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签字：__________（须由参与者本人或其法定监护人填写）</w:t>
            </w:r>
          </w:p>
        </w:tc>
      </w:tr>
    </w:tbl>
    <w:p>
      <w:pPr>
        <w:spacing w:line="560" w:lineRule="exact"/>
        <w:ind w:left="840" w:hanging="840" w:hangingChars="300"/>
        <w:rPr>
          <w:rFonts w:ascii="Times New Roman" w:hAnsi="Times New Roman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" w:linePitch="319" w:charSpace="0"/>
        </w:sectPr>
      </w:pPr>
      <w:r>
        <w:rPr>
          <w:rFonts w:ascii="Times New Roman" w:hAnsi="Times New Roman" w:eastAsia="黑体"/>
          <w:sz w:val="28"/>
          <w:szCs w:val="28"/>
        </w:rPr>
        <w:t>备注：</w:t>
      </w:r>
      <w:r>
        <w:rPr>
          <w:rFonts w:hint="eastAsia" w:ascii="仿宋_GB2312" w:hAnsi="Times New Roman" w:eastAsia="仿宋_GB2312"/>
          <w:sz w:val="28"/>
          <w:szCs w:val="28"/>
        </w:rPr>
        <w:t>所有参与者均需要填写并提交此表，且必须是手写签名照片或扫描件，否则投稿无效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PAGE   \* MERGEFORMAT</w:instrText>
    </w:r>
    <w:r>
      <w:rPr>
        <w:rFonts w:ascii="宋体" w:hAnsi="宋体"/>
        <w:sz w:val="28"/>
        <w:szCs w:val="28"/>
        <w:lang w:val="zh-CN"/>
      </w:rPr>
      <w:fldChar w:fldCharType="separate"/>
    </w:r>
    <w:r>
      <w:rPr>
        <w:rFonts w:ascii="宋体" w:hAnsi="宋体"/>
        <w:sz w:val="28"/>
        <w:szCs w:val="28"/>
        <w:lang w:val="zh-CN"/>
      </w:rPr>
      <w:t>- 7 -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hint="eastAsia" w:ascii="宋体" w:hAnsi="宋体"/>
        <w:sz w:val="28"/>
        <w:szCs w:val="28"/>
        <w:lang w:val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PAGE   \* MERGEFORMAT</w:instrText>
    </w:r>
    <w:r>
      <w:rPr>
        <w:rFonts w:ascii="宋体" w:hAnsi="宋体"/>
        <w:sz w:val="28"/>
        <w:szCs w:val="28"/>
        <w:lang w:val="zh-CN"/>
      </w:rPr>
      <w:fldChar w:fldCharType="separate"/>
    </w:r>
    <w:r>
      <w:rPr>
        <w:rFonts w:ascii="宋体" w:hAnsi="宋体"/>
        <w:sz w:val="28"/>
        <w:szCs w:val="28"/>
        <w:lang w:val="zh-CN"/>
      </w:rPr>
      <w:t>- 8 -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05E518E6"/>
    <w:rsid w:val="05E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8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8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2023-07-17T11:54:00Z</dcterms:created>
  <dc:creator>救赎</dc:creator>
  <cp:lastModifiedBy>救赎</cp:lastModifiedBy>
  <dcterms:modified xsi:type="dcterms:W3CDTF">2023-07-17T11:54:33Z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A9F59C37952947879E1BD7ADE5BD628F_11</vt:lpwstr>
  </property>
</Properties>
</file>