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default" w:asci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eastAsia="黑体"/>
          <w:color w:val="000000"/>
          <w:sz w:val="32"/>
          <w:szCs w:val="32"/>
        </w:rPr>
        <w:t>附件</w:t>
      </w:r>
      <w:r>
        <w:rPr>
          <w:rFonts w:hint="eastAsia" w:ascii="黑体" w:eastAsia="黑体"/>
          <w:color w:val="000000"/>
          <w:sz w:val="32"/>
          <w:szCs w:val="32"/>
          <w:lang w:val="en-US" w:eastAsia="zh-CN"/>
        </w:rPr>
        <w:t>6</w:t>
      </w:r>
    </w:p>
    <w:p>
      <w:pPr>
        <w:widowControl w:val="0"/>
        <w:overflowPunct/>
        <w:autoSpaceDE/>
        <w:autoSpaceDN/>
        <w:adjustRightInd/>
        <w:spacing w:before="120" w:beforeLines="50" w:after="360" w:afterLines="150"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bookmarkStart w:id="1" w:name="_GoBack"/>
      <w:bookmarkStart w:id="0" w:name="OLE_LINK1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2023年全国科普日优质科普资源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br w:type="textWrapping"/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上传要求</w:t>
      </w:r>
      <w:bookmarkEnd w:id="0"/>
    </w:p>
    <w:bookmarkEnd w:id="1"/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2023年全国科普日期间，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各地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科普中国管理员可通过科普中国管理服务平台，发布科普日相关科普资源。相关要求如下：</w:t>
      </w:r>
    </w:p>
    <w:p>
      <w:pPr>
        <w:spacing w:line="580" w:lineRule="exact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一、内容要求</w:t>
      </w:r>
    </w:p>
    <w:p>
      <w:pPr>
        <w:spacing w:line="580" w:lineRule="exact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发布的内容需是开展2023年全国科普日活动而生产制作的科普内容，包括但不限于科普图文、挂图、视频（每个视频文件大小不超过2GB、格式要求：mp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、ogg、webm、mov）。如某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开展了一场航空科普展，则可以上传本次航空科普展的科普图文内容、视频内容等。</w:t>
      </w:r>
    </w:p>
    <w:p>
      <w:pPr>
        <w:spacing w:line="580" w:lineRule="exact"/>
        <w:ind w:firstLine="640" w:firstLineChars="200"/>
        <w:jc w:val="left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二、上传流程</w:t>
      </w:r>
    </w:p>
    <w:p>
      <w:pPr>
        <w:spacing w:line="580" w:lineRule="exact"/>
        <w:ind w:firstLine="640" w:firstLineChars="200"/>
        <w:jc w:val="left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1.科普中国管理员通过“科普中国网”—“管理中心”，进行登录（不是科普中国管理员的用户，请先注册成为科普中国管理员，详见附件）。</w:t>
      </w:r>
    </w:p>
    <w:p>
      <w:pPr>
        <w:spacing w:line="580" w:lineRule="exact"/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19050</wp:posOffset>
            </wp:positionV>
            <wp:extent cx="4384040" cy="2026285"/>
            <wp:effectExtent l="0" t="0" r="16510" b="12065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2.登录成功后，在左侧导航栏找到“科普号管理”—“我的资源”—“上传资源”，进行资源发布。</w:t>
      </w:r>
    </w:p>
    <w:p>
      <w:pPr>
        <w:jc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697855" cy="3551555"/>
            <wp:effectExtent l="0" t="0" r="17145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color w:val="000000"/>
        </w:rPr>
      </w:pP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3.图文发布流程</w:t>
      </w:r>
    </w:p>
    <w:p>
      <w:pPr>
        <w:spacing w:line="580" w:lineRule="exact"/>
        <w:ind w:firstLine="644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（1）点击上传内容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2674620"/>
            <wp:effectExtent l="0" t="0" r="3175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（2）选择“文章”类型，点击“上传文章”。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2244090"/>
            <wp:effectExtent l="0" t="0" r="3175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（3）依次填写内容名称、正文、作者、来源、简介、分类、关键词以及封面图。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名称：字数为5至5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41655"/>
            <wp:effectExtent l="0" t="0" r="3175" b="107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正文：通过编辑器可自定义编辑正文内容。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880110"/>
            <wp:effectExtent l="0" t="0" r="3175" b="15240"/>
            <wp:docPr id="14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作者：最多可输入2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09905"/>
            <wp:effectExtent l="0" t="0" r="3175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来源：需明确正文内容来源，如转载他人内容，需如实填写。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41020"/>
            <wp:effectExtent l="0" t="0" r="3175" b="1143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简介：最多可输入1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97535"/>
            <wp:effectExtent l="0" t="0" r="3175" b="1206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分类：根据资源内容选择分类，仅支持单选。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1202690"/>
            <wp:effectExtent l="0" t="0" r="3175" b="16510"/>
            <wp:docPr id="6" name="图片 9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关键词：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点击“提取关键词”，由系统自动从正文中提取。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2527300" cy="876300"/>
            <wp:effectExtent l="0" t="0" r="6350" b="0"/>
            <wp:docPr id="8" name="图片 1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点击“手动添加标签”，可自定义进行输入，每个标签最多可输入1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3441700" cy="1748790"/>
            <wp:effectExtent l="0" t="0" r="6350" b="3810"/>
            <wp:docPr id="10" name="图片 1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封面图：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封面图支持上传jpg、jpeg、png格式，大小不得超过2MB，推荐尺寸：830px*448px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，上传完成后可点击查看封面。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4813300" cy="1485900"/>
            <wp:effectExtent l="0" t="0" r="635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（4）原创：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同意声明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原创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，即代表您确认并承诺该作品是由您本人（或持有该账号的组织）自行创作完成，或者已经取得著作权人本人的授权。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若为原创内容需点击完成勾选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2159000" cy="469900"/>
            <wp:effectExtent l="0" t="0" r="12700" b="6350"/>
            <wp:docPr id="11" name="图片 13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（5）声明转授权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符合条件的声明转授权资源需完成勾选，并根据选项输入网盘链接。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1064260"/>
            <wp:effectExtent l="0" t="0" r="3175" b="254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选项说明：</w:t>
      </w: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b/>
          <w:color w:val="000000"/>
          <w:sz w:val="32"/>
          <w:szCs w:val="32"/>
        </w:rPr>
        <w:t>授权科普中国拥有转授权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即上传的内容，除了在科普中国官方平台进行展示，同时为了公益传播，科普中国渠道运营团队可自行将本内容资源在一定期限、地域内，全部或部分传播给科普中国第三方渠道，在其渠道平台传播授权作品，无须经您同意。</w:t>
      </w: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b/>
          <w:color w:val="000000"/>
          <w:sz w:val="32"/>
          <w:szCs w:val="32"/>
        </w:rPr>
        <w:t>只允许在科普中国官方平台展示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即上传的内容，仅在科普中国客户端与科普中国网</w:t>
      </w:r>
      <w:r>
        <w:rPr>
          <w:rFonts w:eastAsia="仿宋_GB2312"/>
          <w:color w:val="000000"/>
          <w:sz w:val="32"/>
          <w:szCs w:val="32"/>
        </w:rPr>
        <w:t>（http://www.kepuchina.cn/）等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科普中国官方平台进行展示。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（6）参加的项目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在发布资源时，请选择“全国科普日”标签。</w:t>
      </w:r>
    </w:p>
    <w:p>
      <w:pPr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1236345"/>
            <wp:effectExtent l="0" t="0" r="3175" b="1905"/>
            <wp:docPr id="1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4.发布视频内容</w:t>
      </w:r>
    </w:p>
    <w:p>
      <w:p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（1）选择“视频”类型，点击“上传视频”按钮。</w:t>
      </w:r>
    </w:p>
    <w:p>
      <w:pPr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2451100"/>
            <wp:effectExtent l="0" t="0" r="3175" b="635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（2）点击“上传视频”按钮可从电脑本地选择上传，支持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上传mp4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ogg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、webm、m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ov格式的视频文件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(推荐上传mp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格式的视频资源)，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每个视频文件大小不超过2GB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2990850"/>
            <wp:effectExtent l="0" t="0" r="3175" b="0"/>
            <wp:docPr id="3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（3）上传完成后，可点击“上传视频”继续上传；点击“重新上传”可替换掉当前已上传的视频，点击“删除”则删除该上传的视频。</w:t>
      </w:r>
    </w:p>
    <w:p>
      <w:pPr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2619375"/>
            <wp:effectExtent l="0" t="0" r="3175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（4）依次填写内容名称、正文、作者、来源、简介、分类、关键词以及封面图。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名称：字数为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至5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41655"/>
            <wp:effectExtent l="0" t="0" r="3175" b="10795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正文：通过编辑器可自定义编辑正文内容。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880110"/>
            <wp:effectExtent l="0" t="0" r="3175" b="15240"/>
            <wp:docPr id="21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作者：最多可输入2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09905"/>
            <wp:effectExtent l="0" t="0" r="3175" b="444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来源：需明确正文内容来源，如转载他人内容，需如实填写。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41020"/>
            <wp:effectExtent l="0" t="0" r="3175" b="1143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简介：最多可输入1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597535"/>
            <wp:effectExtent l="0" t="0" r="3175" b="1206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分类：根据资源内容选择分类，仅支持单选。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1059815"/>
            <wp:effectExtent l="0" t="0" r="3175" b="6985"/>
            <wp:docPr id="25" name="图片 24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关键词：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点击“提取关键词”，由系统自动从正文中提取。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2527300" cy="876300"/>
            <wp:effectExtent l="0" t="0" r="6350" b="0"/>
            <wp:docPr id="26" name="图片 25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点击“手动添加标签”，可自定义进行输入，每个标签最多可输入1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个字。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3441700" cy="1748790"/>
            <wp:effectExtent l="0" t="0" r="6350" b="3810"/>
            <wp:docPr id="27" name="图片 26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封面图：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封面图支持上传jpg、jpeg、png格式，大小不得超过2MB，推荐尺寸：830px*448px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，上传完成后可点击查看封面。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4813300" cy="1485900"/>
            <wp:effectExtent l="0" t="0" r="635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（5）原创：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同意声明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原创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，即代表您确认并承诺该作品是由您本人（或持有该账号的组织）自行创作完成，或者已经取得著作权人本人的授权。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若为原创内容需点击“原创”完成勾选。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2159000" cy="469900"/>
            <wp:effectExtent l="0" t="0" r="12700" b="6350"/>
            <wp:docPr id="29" name="图片 28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（6）声明转授权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符合条件的声明转授权资源需完成勾选，并根据选项输入网盘链接。</w:t>
      </w:r>
    </w:p>
    <w:p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5616575" cy="930910"/>
            <wp:effectExtent l="0" t="0" r="3175" b="254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选项说明：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授权科普中国拥有转授权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即上传的内容，除了在科普中国官方平台进行展示，同时为了公益传播，科普中国渠道运营团队可自行将本内容资源在一定期限、地域内，全部或部分传播给科普中国第三方渠道，在其渠道平台传播授权作品，无须经您同意。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只允许在科普中国官方平台展示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即上传的内容，仅在科普中国客户端与科普中国网</w:t>
      </w:r>
      <w:r>
        <w:rPr>
          <w:rFonts w:eastAsia="仿宋_GB2312"/>
          <w:color w:val="000000"/>
          <w:sz w:val="32"/>
          <w:szCs w:val="32"/>
        </w:rPr>
        <w:t>（http://www.kepuchina.cn/）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等科普中国官方平台进行展示。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（7）参加的项目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在发布资源时，请选择“全国科普日”标签。</w:t>
      </w:r>
    </w:p>
    <w:p>
      <w:pPr>
        <w:spacing w:line="58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spacing w:line="58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255905</wp:posOffset>
            </wp:positionV>
            <wp:extent cx="5616575" cy="1607185"/>
            <wp:effectExtent l="0" t="0" r="3175" b="12065"/>
            <wp:wrapTopAndBottom/>
            <wp:docPr id="31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自治区科协信息中心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张清云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pacing w:val="5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联系方式：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0991-6386290  17609070496</w:t>
      </w:r>
    </w:p>
    <w:p>
      <w:pPr>
        <w:pStyle w:val="2"/>
        <w:keepNext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 w:val="0"/>
        <w:spacing w:line="560" w:lineRule="exact"/>
        <w:ind w:left="0" w:right="0" w:firstLine="660" w:firstLineChars="200"/>
        <w:jc w:val="both"/>
        <w:textAlignment w:val="top"/>
        <w:rPr>
          <w:rFonts w:hint="default" w:ascii="Times New Roman" w:hAnsi="Times New Roman" w:eastAsia="仿宋_GB2312" w:cs="Times New Roman"/>
          <w:spacing w:val="5"/>
          <w:sz w:val="32"/>
          <w:szCs w:val="32"/>
        </w:rPr>
      </w:pPr>
    </w:p>
    <w:p/>
    <w:sectPr>
      <w:pgSz w:w="11906" w:h="16838"/>
      <w:pgMar w:top="2098" w:right="1587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62431"/>
    <w:rsid w:val="1466243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ascii="仿宋" w:hAnsi="仿宋" w:eastAsia="仿宋" w:cs="仿宋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2023-08-14T06:18:00Z</dcterms:created>
  <dc:creator>sgl</dc:creator>
  <cp:lastModifiedBy>sgl</cp:lastModifiedBy>
  <dcterms:modified xsi:type="dcterms:W3CDTF">2023-08-14T06:19:54Z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